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19" w:rsidRDefault="002B0D3E" w:rsidP="002B0D3E">
      <w:pPr>
        <w:jc w:val="center"/>
        <w:rPr>
          <w:rFonts w:ascii="Garamond" w:hAnsi="Garamond"/>
          <w:b/>
          <w:sz w:val="24"/>
          <w:szCs w:val="24"/>
          <w:u w:val="single"/>
          <w:lang w:val="es-ES"/>
        </w:rPr>
      </w:pPr>
      <w:r w:rsidRPr="002B0D3E">
        <w:rPr>
          <w:rFonts w:ascii="Garamond" w:hAnsi="Garamond"/>
          <w:b/>
          <w:sz w:val="24"/>
          <w:szCs w:val="24"/>
          <w:u w:val="single"/>
          <w:lang w:val="es-ES"/>
        </w:rPr>
        <w:t>¿Quién soy? Proyecto</w:t>
      </w:r>
    </w:p>
    <w:p w:rsidR="002B0D3E" w:rsidRDefault="002B0D3E" w:rsidP="002B0D3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have been learning a lot about how to talk about ourselves in Spanish over the last month. Our final project for this unit in Entre </w:t>
      </w:r>
      <w:proofErr w:type="spellStart"/>
      <w:r>
        <w:rPr>
          <w:rFonts w:ascii="Garamond" w:hAnsi="Garamond"/>
          <w:sz w:val="24"/>
          <w:szCs w:val="24"/>
        </w:rPr>
        <w:t>Culturas</w:t>
      </w:r>
      <w:proofErr w:type="spellEnd"/>
      <w:r>
        <w:rPr>
          <w:rFonts w:ascii="Garamond" w:hAnsi="Garamond"/>
          <w:sz w:val="24"/>
          <w:szCs w:val="24"/>
        </w:rPr>
        <w:t xml:space="preserve"> will be to create a poem IN SPANISH about yourself with a drawing (or other form of image, collage etc.) that describes who you are. You will then record yourself presenting your poem on </w:t>
      </w:r>
      <w:proofErr w:type="spellStart"/>
      <w:r>
        <w:rPr>
          <w:rFonts w:ascii="Garamond" w:hAnsi="Garamond"/>
          <w:sz w:val="24"/>
          <w:szCs w:val="24"/>
        </w:rPr>
        <w:t>flipgrid</w:t>
      </w:r>
      <w:proofErr w:type="spellEnd"/>
      <w:r>
        <w:rPr>
          <w:rFonts w:ascii="Garamond" w:hAnsi="Garamond"/>
          <w:sz w:val="24"/>
          <w:szCs w:val="24"/>
        </w:rPr>
        <w:t xml:space="preserve">, watch at least two other </w:t>
      </w:r>
      <w:proofErr w:type="spellStart"/>
      <w:r>
        <w:rPr>
          <w:rFonts w:ascii="Garamond" w:hAnsi="Garamond"/>
          <w:sz w:val="24"/>
          <w:szCs w:val="24"/>
        </w:rPr>
        <w:t>flipgrid</w:t>
      </w:r>
      <w:proofErr w:type="spellEnd"/>
      <w:r>
        <w:rPr>
          <w:rFonts w:ascii="Garamond" w:hAnsi="Garamond"/>
          <w:sz w:val="24"/>
          <w:szCs w:val="24"/>
        </w:rPr>
        <w:t xml:space="preserve"> projects of peers, and reply with positive affirmations. </w:t>
      </w:r>
    </w:p>
    <w:p w:rsidR="002B0D3E" w:rsidRDefault="002B0D3E" w:rsidP="002B0D3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Your poem will need the following (IN SPANISH): </w:t>
      </w:r>
    </w:p>
    <w:p w:rsidR="002B0D3E" w:rsidRDefault="002B0D3E" w:rsidP="002B0D3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Your name</w:t>
      </w:r>
    </w:p>
    <w:p w:rsidR="002B0D3E" w:rsidRDefault="002B0D3E" w:rsidP="002B0D3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Your age</w:t>
      </w:r>
    </w:p>
    <w:p w:rsidR="002B0D3E" w:rsidRDefault="002B0D3E" w:rsidP="002B0D3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Who you are (with at least two identities from our vocabulary)</w:t>
      </w:r>
    </w:p>
    <w:p w:rsidR="002B0D3E" w:rsidRDefault="002B0D3E" w:rsidP="002B0D3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 you are from</w:t>
      </w:r>
    </w:p>
    <w:p w:rsidR="002B0D3E" w:rsidRDefault="002B0D3E" w:rsidP="002B0D3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you like to do</w:t>
      </w:r>
    </w:p>
    <w:p w:rsidR="002B0D3E" w:rsidRDefault="002B0D3E" w:rsidP="002B0D3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Your favorite season </w:t>
      </w:r>
    </w:p>
    <w:p w:rsidR="002B0D3E" w:rsidRDefault="002B0D3E" w:rsidP="002B0D3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Because you like _____________ holiday </w:t>
      </w:r>
    </w:p>
    <w:p w:rsidR="002B0D3E" w:rsidRDefault="002B0D3E" w:rsidP="002B0D3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Languages you speak </w:t>
      </w:r>
    </w:p>
    <w:p w:rsidR="002B0D3E" w:rsidRDefault="002B0D3E" w:rsidP="002B0D3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Why you study Spanish </w:t>
      </w:r>
    </w:p>
    <w:p w:rsidR="002B0D3E" w:rsidRDefault="002B0D3E" w:rsidP="002B0D3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Use the refrain “soy </w:t>
      </w:r>
      <w:proofErr w:type="spellStart"/>
      <w:r>
        <w:rPr>
          <w:rFonts w:ascii="Garamond" w:hAnsi="Garamond"/>
          <w:sz w:val="24"/>
          <w:szCs w:val="24"/>
        </w:rPr>
        <w:t>yo</w:t>
      </w:r>
      <w:proofErr w:type="spellEnd"/>
      <w:r>
        <w:rPr>
          <w:rFonts w:ascii="Garamond" w:hAnsi="Garamond"/>
          <w:sz w:val="24"/>
          <w:szCs w:val="24"/>
        </w:rPr>
        <w:t xml:space="preserve">” between lines to give your poem flow </w:t>
      </w:r>
    </w:p>
    <w:p w:rsidR="002B0D3E" w:rsidRDefault="002B0D3E" w:rsidP="002B0D3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Your poem </w:t>
      </w:r>
      <w:proofErr w:type="gramStart"/>
      <w:r>
        <w:rPr>
          <w:rFonts w:ascii="Garamond" w:hAnsi="Garamond"/>
          <w:sz w:val="24"/>
          <w:szCs w:val="24"/>
        </w:rPr>
        <w:t>should be presented</w:t>
      </w:r>
      <w:proofErr w:type="gramEnd"/>
      <w:r>
        <w:rPr>
          <w:rFonts w:ascii="Garamond" w:hAnsi="Garamond"/>
          <w:sz w:val="24"/>
          <w:szCs w:val="24"/>
        </w:rPr>
        <w:t xml:space="preserve"> on a sheet of paper, written neatly in pen. Drafts </w:t>
      </w:r>
      <w:proofErr w:type="gramStart"/>
      <w:r>
        <w:rPr>
          <w:rFonts w:ascii="Garamond" w:hAnsi="Garamond"/>
          <w:sz w:val="24"/>
          <w:szCs w:val="24"/>
        </w:rPr>
        <w:t>can be written</w:t>
      </w:r>
      <w:proofErr w:type="gramEnd"/>
      <w:r>
        <w:rPr>
          <w:rFonts w:ascii="Garamond" w:hAnsi="Garamond"/>
          <w:sz w:val="24"/>
          <w:szCs w:val="24"/>
        </w:rPr>
        <w:t xml:space="preserve"> in your </w:t>
      </w:r>
      <w:proofErr w:type="spellStart"/>
      <w:r>
        <w:rPr>
          <w:rFonts w:ascii="Garamond" w:hAnsi="Garamond"/>
          <w:sz w:val="24"/>
          <w:szCs w:val="24"/>
        </w:rPr>
        <w:t>cuaderno</w:t>
      </w:r>
      <w:proofErr w:type="spellEnd"/>
      <w:r>
        <w:rPr>
          <w:rFonts w:ascii="Garamond" w:hAnsi="Garamond"/>
          <w:sz w:val="24"/>
          <w:szCs w:val="24"/>
        </w:rPr>
        <w:t xml:space="preserve">. You need an image that represents you along with your poem. </w:t>
      </w:r>
    </w:p>
    <w:p w:rsidR="002B0D3E" w:rsidRDefault="002B0D3E" w:rsidP="002B0D3E">
      <w:pPr>
        <w:rPr>
          <w:rFonts w:ascii="Garamond" w:hAnsi="Garamond"/>
          <w:sz w:val="24"/>
          <w:szCs w:val="24"/>
        </w:rPr>
      </w:pPr>
    </w:p>
    <w:p w:rsidR="00F24D1B" w:rsidRDefault="00F24D1B" w:rsidP="002B0D3E">
      <w:pPr>
        <w:rPr>
          <w:rFonts w:ascii="Garamond" w:hAnsi="Garamond"/>
          <w:sz w:val="24"/>
          <w:szCs w:val="24"/>
        </w:rPr>
      </w:pPr>
    </w:p>
    <w:p w:rsidR="00F24D1B" w:rsidRDefault="00F24D1B" w:rsidP="002B0D3E">
      <w:pPr>
        <w:rPr>
          <w:rFonts w:ascii="Garamond" w:hAnsi="Garamond"/>
          <w:sz w:val="24"/>
          <w:szCs w:val="24"/>
        </w:rPr>
      </w:pPr>
    </w:p>
    <w:p w:rsidR="00F24D1B" w:rsidRDefault="00F24D1B" w:rsidP="002B0D3E">
      <w:pPr>
        <w:rPr>
          <w:rFonts w:ascii="Garamond" w:hAnsi="Garamond"/>
          <w:sz w:val="24"/>
          <w:szCs w:val="24"/>
        </w:rPr>
      </w:pPr>
    </w:p>
    <w:p w:rsidR="00F24D1B" w:rsidRPr="00F24D1B" w:rsidRDefault="00F24D1B" w:rsidP="00F24D1B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F24D1B">
        <w:rPr>
          <w:rFonts w:ascii="Garamond" w:hAnsi="Garamond"/>
          <w:b/>
          <w:sz w:val="24"/>
          <w:szCs w:val="24"/>
          <w:u w:val="single"/>
        </w:rPr>
        <w:t>¿</w:t>
      </w:r>
      <w:proofErr w:type="spellStart"/>
      <w:r w:rsidRPr="00F24D1B">
        <w:rPr>
          <w:rFonts w:ascii="Garamond" w:hAnsi="Garamond"/>
          <w:b/>
          <w:sz w:val="24"/>
          <w:szCs w:val="24"/>
          <w:u w:val="single"/>
        </w:rPr>
        <w:t>Quién</w:t>
      </w:r>
      <w:proofErr w:type="spellEnd"/>
      <w:r w:rsidRPr="00F24D1B">
        <w:rPr>
          <w:rFonts w:ascii="Garamond" w:hAnsi="Garamond"/>
          <w:b/>
          <w:sz w:val="24"/>
          <w:szCs w:val="24"/>
          <w:u w:val="single"/>
        </w:rPr>
        <w:t xml:space="preserve"> soy? Proyecto</w:t>
      </w:r>
    </w:p>
    <w:p w:rsidR="00F24D1B" w:rsidRDefault="00F24D1B" w:rsidP="00F24D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have been learning a lot about how to talk about ourselves in Spanish over the last month. Our final project for this unit in Entre </w:t>
      </w:r>
      <w:proofErr w:type="spellStart"/>
      <w:r>
        <w:rPr>
          <w:rFonts w:ascii="Garamond" w:hAnsi="Garamond"/>
          <w:sz w:val="24"/>
          <w:szCs w:val="24"/>
        </w:rPr>
        <w:t>Culturas</w:t>
      </w:r>
      <w:proofErr w:type="spellEnd"/>
      <w:r>
        <w:rPr>
          <w:rFonts w:ascii="Garamond" w:hAnsi="Garamond"/>
          <w:sz w:val="24"/>
          <w:szCs w:val="24"/>
        </w:rPr>
        <w:t xml:space="preserve"> will be to create a poem IN SPANISH about yourself with a drawing (or other form of image, collage etc.) that describes who you are. You will then record yourself presenting your poem on </w:t>
      </w:r>
      <w:proofErr w:type="spellStart"/>
      <w:r>
        <w:rPr>
          <w:rFonts w:ascii="Garamond" w:hAnsi="Garamond"/>
          <w:sz w:val="24"/>
          <w:szCs w:val="24"/>
        </w:rPr>
        <w:t>flipgrid</w:t>
      </w:r>
      <w:proofErr w:type="spellEnd"/>
      <w:r>
        <w:rPr>
          <w:rFonts w:ascii="Garamond" w:hAnsi="Garamond"/>
          <w:sz w:val="24"/>
          <w:szCs w:val="24"/>
        </w:rPr>
        <w:t xml:space="preserve">, watch at least two other </w:t>
      </w:r>
      <w:proofErr w:type="spellStart"/>
      <w:r>
        <w:rPr>
          <w:rFonts w:ascii="Garamond" w:hAnsi="Garamond"/>
          <w:sz w:val="24"/>
          <w:szCs w:val="24"/>
        </w:rPr>
        <w:t>flipgrid</w:t>
      </w:r>
      <w:proofErr w:type="spellEnd"/>
      <w:r>
        <w:rPr>
          <w:rFonts w:ascii="Garamond" w:hAnsi="Garamond"/>
          <w:sz w:val="24"/>
          <w:szCs w:val="24"/>
        </w:rPr>
        <w:t xml:space="preserve"> projects of peers, and reply with positive affirmations. </w:t>
      </w:r>
    </w:p>
    <w:p w:rsidR="00F24D1B" w:rsidRDefault="00F24D1B" w:rsidP="00F24D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Your poem will need the following (IN SPANISH): </w:t>
      </w:r>
    </w:p>
    <w:p w:rsidR="00F24D1B" w:rsidRDefault="00F24D1B" w:rsidP="00F24D1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Your name</w:t>
      </w:r>
    </w:p>
    <w:p w:rsidR="00F24D1B" w:rsidRDefault="00F24D1B" w:rsidP="00F24D1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Your age</w:t>
      </w:r>
    </w:p>
    <w:p w:rsidR="00F24D1B" w:rsidRDefault="00F24D1B" w:rsidP="00F24D1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Who you are (with at least two identities from our vocabulary)</w:t>
      </w:r>
    </w:p>
    <w:p w:rsidR="00F24D1B" w:rsidRDefault="00F24D1B" w:rsidP="00F24D1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 you are from</w:t>
      </w:r>
    </w:p>
    <w:p w:rsidR="00F24D1B" w:rsidRDefault="00F24D1B" w:rsidP="00F24D1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you like to do</w:t>
      </w:r>
    </w:p>
    <w:p w:rsidR="00F24D1B" w:rsidRDefault="00F24D1B" w:rsidP="00F24D1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Your favorite season </w:t>
      </w:r>
    </w:p>
    <w:p w:rsidR="00F24D1B" w:rsidRDefault="00F24D1B" w:rsidP="00F24D1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Because you like _____________ holiday </w:t>
      </w:r>
    </w:p>
    <w:p w:rsidR="00F24D1B" w:rsidRDefault="00F24D1B" w:rsidP="00F24D1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Languages you speak </w:t>
      </w:r>
    </w:p>
    <w:p w:rsidR="00F24D1B" w:rsidRDefault="00F24D1B" w:rsidP="00F24D1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Why you study Spanish </w:t>
      </w:r>
    </w:p>
    <w:p w:rsidR="00F24D1B" w:rsidRDefault="00F24D1B" w:rsidP="00F24D1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Use the refrain “soy </w:t>
      </w:r>
      <w:proofErr w:type="spellStart"/>
      <w:r>
        <w:rPr>
          <w:rFonts w:ascii="Garamond" w:hAnsi="Garamond"/>
          <w:sz w:val="24"/>
          <w:szCs w:val="24"/>
        </w:rPr>
        <w:t>yo</w:t>
      </w:r>
      <w:proofErr w:type="spellEnd"/>
      <w:r>
        <w:rPr>
          <w:rFonts w:ascii="Garamond" w:hAnsi="Garamond"/>
          <w:sz w:val="24"/>
          <w:szCs w:val="24"/>
        </w:rPr>
        <w:t xml:space="preserve">” between lines to give your poem flow </w:t>
      </w:r>
    </w:p>
    <w:p w:rsidR="00F24D1B" w:rsidRDefault="00F24D1B" w:rsidP="00F24D1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Your poem </w:t>
      </w:r>
      <w:proofErr w:type="gramStart"/>
      <w:r>
        <w:rPr>
          <w:rFonts w:ascii="Garamond" w:hAnsi="Garamond"/>
          <w:sz w:val="24"/>
          <w:szCs w:val="24"/>
        </w:rPr>
        <w:t>should be presented</w:t>
      </w:r>
      <w:proofErr w:type="gramEnd"/>
      <w:r>
        <w:rPr>
          <w:rFonts w:ascii="Garamond" w:hAnsi="Garamond"/>
          <w:sz w:val="24"/>
          <w:szCs w:val="24"/>
        </w:rPr>
        <w:t xml:space="preserve"> on a sheet of paper, written neatly in pen. Drafts </w:t>
      </w:r>
      <w:proofErr w:type="gramStart"/>
      <w:r>
        <w:rPr>
          <w:rFonts w:ascii="Garamond" w:hAnsi="Garamond"/>
          <w:sz w:val="24"/>
          <w:szCs w:val="24"/>
        </w:rPr>
        <w:t>can be written</w:t>
      </w:r>
      <w:proofErr w:type="gramEnd"/>
      <w:r>
        <w:rPr>
          <w:rFonts w:ascii="Garamond" w:hAnsi="Garamond"/>
          <w:sz w:val="24"/>
          <w:szCs w:val="24"/>
        </w:rPr>
        <w:t xml:space="preserve"> in your </w:t>
      </w:r>
      <w:proofErr w:type="spellStart"/>
      <w:r>
        <w:rPr>
          <w:rFonts w:ascii="Garamond" w:hAnsi="Garamond"/>
          <w:sz w:val="24"/>
          <w:szCs w:val="24"/>
        </w:rPr>
        <w:t>cuaderno</w:t>
      </w:r>
      <w:proofErr w:type="spellEnd"/>
      <w:r>
        <w:rPr>
          <w:rFonts w:ascii="Garamond" w:hAnsi="Garamond"/>
          <w:sz w:val="24"/>
          <w:szCs w:val="24"/>
        </w:rPr>
        <w:t xml:space="preserve">. You need an image that represents you along with your poem. </w:t>
      </w:r>
    </w:p>
    <w:p w:rsidR="002B0D3E" w:rsidRDefault="002B0D3E" w:rsidP="002B0D3E">
      <w:pPr>
        <w:rPr>
          <w:rFonts w:ascii="Garamond" w:hAnsi="Garamond"/>
          <w:sz w:val="24"/>
          <w:szCs w:val="24"/>
        </w:rPr>
      </w:pPr>
    </w:p>
    <w:p w:rsidR="002B0D3E" w:rsidRDefault="002B0D3E" w:rsidP="002B0D3E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543"/>
        <w:gridCol w:w="1543"/>
        <w:gridCol w:w="1497"/>
        <w:gridCol w:w="1507"/>
        <w:gridCol w:w="1507"/>
        <w:gridCol w:w="1762"/>
      </w:tblGrid>
      <w:tr w:rsidR="00F24D1B" w:rsidTr="002B0D3E">
        <w:tc>
          <w:tcPr>
            <w:tcW w:w="1529" w:type="dxa"/>
          </w:tcPr>
          <w:p w:rsidR="002B0D3E" w:rsidRDefault="002B0D3E" w:rsidP="002B0D3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0D3E" w:rsidRDefault="002B0D3E" w:rsidP="002B0D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2B0D3E" w:rsidRDefault="002B0D3E" w:rsidP="002B0D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2B0D3E" w:rsidRDefault="002B0D3E" w:rsidP="002B0D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2B0D3E" w:rsidRDefault="002B0D3E" w:rsidP="002B0D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2B0D3E" w:rsidRDefault="002B0D3E" w:rsidP="002B0D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2B0D3E" w:rsidRDefault="002B0D3E" w:rsidP="002B0D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F24D1B" w:rsidTr="002B0D3E">
        <w:tc>
          <w:tcPr>
            <w:tcW w:w="1529" w:type="dxa"/>
          </w:tcPr>
          <w:p w:rsidR="002B0D3E" w:rsidRDefault="002B0D3E" w:rsidP="002B0D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Poem</w:t>
            </w:r>
          </w:p>
        </w:tc>
        <w:tc>
          <w:tcPr>
            <w:tcW w:w="1546" w:type="dxa"/>
          </w:tcPr>
          <w:p w:rsidR="002B0D3E" w:rsidRDefault="002B0D3E" w:rsidP="002B0D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is complete with information all written in Spanish. Errors are minor and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can still be understood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by a native speaker. </w:t>
            </w:r>
          </w:p>
        </w:tc>
        <w:tc>
          <w:tcPr>
            <w:tcW w:w="1546" w:type="dxa"/>
          </w:tcPr>
          <w:p w:rsidR="002B0D3E" w:rsidRDefault="002B0D3E" w:rsidP="002B0D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Poem is mostly complete (maybe missing one thing)</w:t>
            </w:r>
            <w:r w:rsidR="00F24D1B">
              <w:rPr>
                <w:rFonts w:ascii="Garamond" w:hAnsi="Garamond"/>
                <w:sz w:val="24"/>
                <w:szCs w:val="24"/>
              </w:rPr>
              <w:t xml:space="preserve"> and all in Spanish </w:t>
            </w:r>
          </w:p>
        </w:tc>
        <w:tc>
          <w:tcPr>
            <w:tcW w:w="1546" w:type="dxa"/>
          </w:tcPr>
          <w:p w:rsidR="002B0D3E" w:rsidRDefault="00F24D1B" w:rsidP="002B0D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is all in Spanish, but it is hard to understand some of the material. </w:t>
            </w:r>
          </w:p>
        </w:tc>
        <w:tc>
          <w:tcPr>
            <w:tcW w:w="1547" w:type="dxa"/>
          </w:tcPr>
          <w:p w:rsidR="002B0D3E" w:rsidRDefault="00F24D1B" w:rsidP="002B0D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is all in Spanish, but it is hard to understand most of the material. </w:t>
            </w:r>
          </w:p>
        </w:tc>
        <w:tc>
          <w:tcPr>
            <w:tcW w:w="1547" w:type="dxa"/>
          </w:tcPr>
          <w:p w:rsidR="002B0D3E" w:rsidRDefault="00F24D1B" w:rsidP="002B0D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is all in Spanish, but there are many pieces missing and/or it is challenging to understand. </w:t>
            </w:r>
          </w:p>
        </w:tc>
        <w:tc>
          <w:tcPr>
            <w:tcW w:w="1529" w:type="dxa"/>
          </w:tcPr>
          <w:p w:rsidR="002B0D3E" w:rsidRDefault="00F24D1B" w:rsidP="002B0D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is not all in Spanish and/or an ONLINE TRANSLATOR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was used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  <w:tr w:rsidR="00F24D1B" w:rsidTr="002B0D3E">
        <w:tc>
          <w:tcPr>
            <w:tcW w:w="1529" w:type="dxa"/>
          </w:tcPr>
          <w:p w:rsidR="002B0D3E" w:rsidRDefault="002B0D3E" w:rsidP="002B0D3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Flipgrid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2B0D3E" w:rsidRDefault="00F24D1B" w:rsidP="002B0D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is read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clearly with few pronunciation errors. At least two other positive comments IN SPANISH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are given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to peers. </w:t>
            </w:r>
          </w:p>
        </w:tc>
        <w:tc>
          <w:tcPr>
            <w:tcW w:w="1546" w:type="dxa"/>
          </w:tcPr>
          <w:p w:rsidR="002B0D3E" w:rsidRDefault="00F24D1B" w:rsidP="002B0D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is read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clearly with a few repeating pronunciation errors and at least two other positive comments in Spanish are given to peers. </w:t>
            </w:r>
          </w:p>
        </w:tc>
        <w:tc>
          <w:tcPr>
            <w:tcW w:w="1546" w:type="dxa"/>
          </w:tcPr>
          <w:p w:rsidR="002B0D3E" w:rsidRDefault="00F24D1B" w:rsidP="002B0D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is hard to understand in Spanish, but is complete. At least two positive comments in Spanish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are given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to peers. </w:t>
            </w:r>
          </w:p>
        </w:tc>
        <w:tc>
          <w:tcPr>
            <w:tcW w:w="1547" w:type="dxa"/>
          </w:tcPr>
          <w:p w:rsidR="002B0D3E" w:rsidRDefault="00F24D1B" w:rsidP="002B0D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is hard to understand. Only one comment in Spanish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is given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to peers. </w:t>
            </w:r>
          </w:p>
        </w:tc>
        <w:tc>
          <w:tcPr>
            <w:tcW w:w="1547" w:type="dxa"/>
          </w:tcPr>
          <w:p w:rsidR="002B0D3E" w:rsidRDefault="00F24D1B" w:rsidP="002B0D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is hard to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understand  but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is posted. No comments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are given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to peers. </w:t>
            </w:r>
          </w:p>
        </w:tc>
        <w:tc>
          <w:tcPr>
            <w:tcW w:w="1529" w:type="dxa"/>
          </w:tcPr>
          <w:p w:rsidR="002B0D3E" w:rsidRDefault="00F24D1B" w:rsidP="002B0D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 poem was posted and no comments given to peers. </w:t>
            </w:r>
          </w:p>
        </w:tc>
      </w:tr>
    </w:tbl>
    <w:p w:rsidR="002B0D3E" w:rsidRDefault="002B0D3E" w:rsidP="002B0D3E">
      <w:pPr>
        <w:rPr>
          <w:rFonts w:ascii="Garamond" w:hAnsi="Garamond"/>
          <w:sz w:val="24"/>
          <w:szCs w:val="24"/>
        </w:rPr>
      </w:pPr>
    </w:p>
    <w:p w:rsidR="00F24D1B" w:rsidRDefault="00F24D1B" w:rsidP="002B0D3E">
      <w:pPr>
        <w:rPr>
          <w:rFonts w:ascii="Garamond" w:hAnsi="Garamond"/>
          <w:sz w:val="24"/>
          <w:szCs w:val="24"/>
        </w:rPr>
      </w:pPr>
    </w:p>
    <w:p w:rsidR="00F24D1B" w:rsidRDefault="00F24D1B" w:rsidP="002B0D3E">
      <w:pPr>
        <w:rPr>
          <w:rFonts w:ascii="Garamond" w:hAnsi="Garamond"/>
          <w:sz w:val="24"/>
          <w:szCs w:val="24"/>
        </w:rPr>
      </w:pPr>
    </w:p>
    <w:p w:rsidR="00F24D1B" w:rsidRDefault="00F24D1B" w:rsidP="002B0D3E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543"/>
        <w:gridCol w:w="1543"/>
        <w:gridCol w:w="1497"/>
        <w:gridCol w:w="1507"/>
        <w:gridCol w:w="1507"/>
        <w:gridCol w:w="1762"/>
      </w:tblGrid>
      <w:tr w:rsidR="00F24D1B" w:rsidTr="005B5845">
        <w:tc>
          <w:tcPr>
            <w:tcW w:w="1529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6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F24D1B" w:rsidTr="005B5845">
        <w:tc>
          <w:tcPr>
            <w:tcW w:w="1529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Poem</w:t>
            </w:r>
          </w:p>
        </w:tc>
        <w:tc>
          <w:tcPr>
            <w:tcW w:w="1546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is complete with information all written in Spanish. Errors are minor and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can still be understood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by a native speaker. </w:t>
            </w:r>
          </w:p>
        </w:tc>
        <w:tc>
          <w:tcPr>
            <w:tcW w:w="1546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is mostly complete (maybe missing one thing) and all in Spanish </w:t>
            </w:r>
          </w:p>
        </w:tc>
        <w:tc>
          <w:tcPr>
            <w:tcW w:w="1546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is all in Spanish, but it is hard to understand some of the material. </w:t>
            </w:r>
          </w:p>
        </w:tc>
        <w:tc>
          <w:tcPr>
            <w:tcW w:w="1547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is all in Spanish, but it is hard to understand most of the material. </w:t>
            </w:r>
          </w:p>
        </w:tc>
        <w:tc>
          <w:tcPr>
            <w:tcW w:w="1547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is all in Spanish, but there are many pieces missing and/or it is challenging to understand. </w:t>
            </w:r>
          </w:p>
        </w:tc>
        <w:tc>
          <w:tcPr>
            <w:tcW w:w="1529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is not all in Spanish and/or an ONLINE TRANSLATOR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was used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  <w:tr w:rsidR="00F24D1B" w:rsidTr="005B5845">
        <w:tc>
          <w:tcPr>
            <w:tcW w:w="1529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Flipgrid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is read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clearly with few pronunciation errors. At least two other positive comments IN SPANISH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are given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to peers. </w:t>
            </w:r>
          </w:p>
        </w:tc>
        <w:tc>
          <w:tcPr>
            <w:tcW w:w="1546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is read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clearly with a few repeating pronunciation errors and at least two other positive comments in Spanish are given to peers. </w:t>
            </w:r>
          </w:p>
        </w:tc>
        <w:tc>
          <w:tcPr>
            <w:tcW w:w="1546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is hard to understand in Spanish, but is complete. At least two positive comments in Spanish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are given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to peers. </w:t>
            </w:r>
          </w:p>
        </w:tc>
        <w:tc>
          <w:tcPr>
            <w:tcW w:w="1547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is hard to understand. Only one comment in Spanish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is given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to peers. </w:t>
            </w:r>
          </w:p>
        </w:tc>
        <w:tc>
          <w:tcPr>
            <w:tcW w:w="1547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Poem is hard to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understand  but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is posted. No comments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are given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to peers. </w:t>
            </w:r>
          </w:p>
        </w:tc>
        <w:tc>
          <w:tcPr>
            <w:tcW w:w="1529" w:type="dxa"/>
          </w:tcPr>
          <w:p w:rsidR="00F24D1B" w:rsidRDefault="00F24D1B" w:rsidP="005B5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 poem was posted and no comments given to peers. </w:t>
            </w:r>
          </w:p>
        </w:tc>
      </w:tr>
    </w:tbl>
    <w:p w:rsidR="00F24D1B" w:rsidRPr="002B0D3E" w:rsidRDefault="00F24D1B" w:rsidP="002B0D3E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F24D1B" w:rsidRPr="002B0D3E" w:rsidSect="002B0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990"/>
    <w:multiLevelType w:val="hybridMultilevel"/>
    <w:tmpl w:val="749AC074"/>
    <w:lvl w:ilvl="0" w:tplc="352C307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3E"/>
    <w:rsid w:val="002B0D3E"/>
    <w:rsid w:val="00EE5F19"/>
    <w:rsid w:val="00F2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1A8E"/>
  <w15:chartTrackingRefBased/>
  <w15:docId w15:val="{9009E0E6-96C9-49BE-8BCD-E4A1BA31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3E"/>
    <w:pPr>
      <w:ind w:left="720"/>
      <w:contextualSpacing/>
    </w:pPr>
  </w:style>
  <w:style w:type="table" w:styleId="TableGrid">
    <w:name w:val="Table Grid"/>
    <w:basedOn w:val="TableNormal"/>
    <w:uiPriority w:val="39"/>
    <w:rsid w:val="002B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Haley    SHS - Staff</dc:creator>
  <cp:keywords/>
  <dc:description/>
  <cp:lastModifiedBy>Williamson, Haley    SHS - Staff</cp:lastModifiedBy>
  <cp:revision>1</cp:revision>
  <dcterms:created xsi:type="dcterms:W3CDTF">2019-10-01T14:22:00Z</dcterms:created>
  <dcterms:modified xsi:type="dcterms:W3CDTF">2019-10-01T14:38:00Z</dcterms:modified>
</cp:coreProperties>
</file>